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F27" w:rsidRPr="00D91F27" w:rsidRDefault="00D91F27" w:rsidP="00D91F27">
      <w:pPr>
        <w:shd w:val="clear" w:color="auto" w:fill="FFFFFF"/>
        <w:spacing w:line="240" w:lineRule="auto"/>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Общие положения</w:t>
      </w:r>
    </w:p>
    <w:p w:rsidR="00D91F27" w:rsidRPr="00D91F27" w:rsidRDefault="00D91F27" w:rsidP="00D91F27">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1.ООО «</w:t>
      </w:r>
      <w:r w:rsidRPr="005E6A89">
        <w:rPr>
          <w:rFonts w:ascii="Times New Roman" w:eastAsia="Times New Roman" w:hAnsi="Times New Roman" w:cs="Times New Roman"/>
          <w:spacing w:val="2"/>
          <w:sz w:val="24"/>
          <w:szCs w:val="24"/>
        </w:rPr>
        <w:t xml:space="preserve">Добрыня» </w:t>
      </w:r>
      <w:r w:rsidRPr="00D91F27">
        <w:rPr>
          <w:rFonts w:ascii="Times New Roman" w:eastAsia="Times New Roman" w:hAnsi="Times New Roman" w:cs="Times New Roman"/>
          <w:spacing w:val="2"/>
          <w:sz w:val="24"/>
          <w:szCs w:val="24"/>
        </w:rPr>
        <w:t>(далее по тексту – «Компания») оставляет за собой право изменять публикуемые на сайте материалы в любое время без предварительного уведомления, дополнять, удалять или восстанавливать публикации временно или окончательно. Ссылка на продукцию и услуги третьих лиц делается в информационных целях и не подразумевает, что Компания их поддерживает или рекомендует.</w:t>
      </w:r>
    </w:p>
    <w:p w:rsidR="00D91F27" w:rsidRPr="00D91F27" w:rsidRDefault="00D91F27" w:rsidP="00D91F27">
      <w:pPr>
        <w:shd w:val="clear" w:color="auto" w:fill="FFFFFF"/>
        <w:spacing w:after="0"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br/>
        <w:t xml:space="preserve">2. </w:t>
      </w:r>
      <w:r w:rsidRPr="005E6A89">
        <w:rPr>
          <w:rFonts w:ascii="Times New Roman" w:eastAsia="Times New Roman" w:hAnsi="Times New Roman" w:cs="Times New Roman"/>
          <w:bCs/>
          <w:spacing w:val="2"/>
          <w:sz w:val="24"/>
          <w:szCs w:val="24"/>
        </w:rPr>
        <w:t>Ссылки на сайты третьих лиц</w:t>
      </w:r>
    </w:p>
    <w:p w:rsidR="00D91F27" w:rsidRPr="00D91F27" w:rsidRDefault="00D91F27" w:rsidP="00D91F27">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Данный сайт может содержать информацию о сайтах третьих лиц. Переход на любой другой Интернет-ресурс, связанный с данным сайтом, осуществляется под ответственность посетителя сайта. Компания не несет ответственности за точность информации, данных, советов или заявлений, сделанных на этих сайтах, равно как не несет ответственности за любой, в том числе материальный ущерб, причиненный в результате использования информации с сайта, на который указывает ссылка.</w:t>
      </w:r>
    </w:p>
    <w:p w:rsidR="00D91F27" w:rsidRPr="00D91F27" w:rsidRDefault="00D91F27" w:rsidP="00D91F27">
      <w:pPr>
        <w:shd w:val="clear" w:color="auto" w:fill="FFFFFF"/>
        <w:spacing w:after="0"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br/>
        <w:t xml:space="preserve">3. </w:t>
      </w:r>
      <w:r w:rsidRPr="005E6A89">
        <w:rPr>
          <w:rFonts w:ascii="Times New Roman" w:eastAsia="Times New Roman" w:hAnsi="Times New Roman" w:cs="Times New Roman"/>
          <w:bCs/>
          <w:spacing w:val="2"/>
          <w:sz w:val="24"/>
          <w:szCs w:val="24"/>
        </w:rPr>
        <w:t>Защита конфиденциальной информации</w:t>
      </w:r>
    </w:p>
    <w:p w:rsidR="00D91F27" w:rsidRPr="00D91F27" w:rsidRDefault="00D91F27" w:rsidP="00D91F27">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Если в рамках посещения данного сайта Вы заполняете различные формы и /или анкеты, то считается, что сведения о себе, своем бизнесе предоставлены Вами добровольно. Компания гарантирует, что использование предоставленной информации осуществляется в строгом соответствии с законодательством Российской Федерации. Личная информация, предоставляемая через настоящий сайт, используется в целях исполнения Вашей заявки, а также в нижеизложенных целях.</w:t>
      </w:r>
    </w:p>
    <w:p w:rsidR="00D91F27" w:rsidRPr="00D91F27" w:rsidRDefault="00D91F27" w:rsidP="00D91F27">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Заполняя какие-либо формы и/или анкеты, Вы выражаете свое согласие Компании (ООО «</w:t>
      </w:r>
      <w:r w:rsidR="005E6A89" w:rsidRPr="005E6A89">
        <w:rPr>
          <w:rFonts w:ascii="Times New Roman" w:eastAsia="Times New Roman" w:hAnsi="Times New Roman" w:cs="Times New Roman"/>
          <w:spacing w:val="2"/>
          <w:sz w:val="24"/>
          <w:szCs w:val="24"/>
        </w:rPr>
        <w:t>Добрыня</w:t>
      </w:r>
      <w:r w:rsidRPr="00D91F27">
        <w:rPr>
          <w:rFonts w:ascii="Times New Roman" w:eastAsia="Times New Roman" w:hAnsi="Times New Roman" w:cs="Times New Roman"/>
          <w:spacing w:val="2"/>
          <w:sz w:val="24"/>
          <w:szCs w:val="24"/>
        </w:rPr>
        <w:t xml:space="preserve">», </w:t>
      </w:r>
      <w:r w:rsidR="005E6A89" w:rsidRPr="005E6A89">
        <w:rPr>
          <w:rFonts w:ascii="Times New Roman" w:eastAsia="Times New Roman" w:hAnsi="Times New Roman" w:cs="Times New Roman"/>
          <w:spacing w:val="2"/>
          <w:sz w:val="24"/>
          <w:szCs w:val="24"/>
        </w:rPr>
        <w:t>644085</w:t>
      </w:r>
      <w:r w:rsidRPr="00D91F27">
        <w:rPr>
          <w:rFonts w:ascii="Times New Roman" w:eastAsia="Times New Roman" w:hAnsi="Times New Roman" w:cs="Times New Roman"/>
          <w:spacing w:val="2"/>
          <w:sz w:val="24"/>
          <w:szCs w:val="24"/>
        </w:rPr>
        <w:t xml:space="preserve">, </w:t>
      </w:r>
      <w:r w:rsidR="005E6A89" w:rsidRPr="005E6A89">
        <w:rPr>
          <w:rFonts w:ascii="Times New Roman" w:eastAsia="Times New Roman" w:hAnsi="Times New Roman" w:cs="Times New Roman"/>
          <w:spacing w:val="2"/>
          <w:sz w:val="24"/>
          <w:szCs w:val="24"/>
        </w:rPr>
        <w:t>Омск</w:t>
      </w:r>
      <w:r w:rsidRPr="00D91F27">
        <w:rPr>
          <w:rFonts w:ascii="Times New Roman" w:eastAsia="Times New Roman" w:hAnsi="Times New Roman" w:cs="Times New Roman"/>
          <w:spacing w:val="2"/>
          <w:sz w:val="24"/>
          <w:szCs w:val="24"/>
        </w:rPr>
        <w:t xml:space="preserve"> г, </w:t>
      </w:r>
      <w:r w:rsidR="005E6A89" w:rsidRPr="005E6A89">
        <w:rPr>
          <w:rFonts w:ascii="Times New Roman" w:eastAsia="Times New Roman" w:hAnsi="Times New Roman" w:cs="Times New Roman"/>
          <w:spacing w:val="2"/>
          <w:sz w:val="24"/>
          <w:szCs w:val="24"/>
        </w:rPr>
        <w:t>проспект Мира</w:t>
      </w:r>
      <w:r w:rsidRPr="00D91F27">
        <w:rPr>
          <w:rFonts w:ascii="Times New Roman" w:eastAsia="Times New Roman" w:hAnsi="Times New Roman" w:cs="Times New Roman"/>
          <w:spacing w:val="2"/>
          <w:sz w:val="24"/>
          <w:szCs w:val="24"/>
        </w:rPr>
        <w:t xml:space="preserve"> </w:t>
      </w:r>
      <w:r w:rsidR="005E6A89" w:rsidRPr="005E6A89">
        <w:rPr>
          <w:rFonts w:ascii="Times New Roman" w:eastAsia="Times New Roman" w:hAnsi="Times New Roman" w:cs="Times New Roman"/>
          <w:spacing w:val="2"/>
          <w:sz w:val="24"/>
          <w:szCs w:val="24"/>
        </w:rPr>
        <w:t>183</w:t>
      </w:r>
      <w:proofErr w:type="gramStart"/>
      <w:r w:rsidR="005E6A89" w:rsidRPr="005E6A89">
        <w:rPr>
          <w:rFonts w:ascii="Times New Roman" w:eastAsia="Times New Roman" w:hAnsi="Times New Roman" w:cs="Times New Roman"/>
          <w:spacing w:val="2"/>
          <w:sz w:val="24"/>
          <w:szCs w:val="24"/>
        </w:rPr>
        <w:t xml:space="preserve"> Б</w:t>
      </w:r>
      <w:proofErr w:type="gramEnd"/>
      <w:r w:rsidRPr="00D91F27">
        <w:rPr>
          <w:rFonts w:ascii="Times New Roman" w:eastAsia="Times New Roman" w:hAnsi="Times New Roman" w:cs="Times New Roman"/>
          <w:spacing w:val="2"/>
          <w:sz w:val="24"/>
          <w:szCs w:val="24"/>
        </w:rPr>
        <w:t xml:space="preserve">, ИНН </w:t>
      </w:r>
      <w:r w:rsidR="005E6A89" w:rsidRPr="005E6A89">
        <w:rPr>
          <w:rFonts w:ascii="Times New Roman" w:eastAsia="Times New Roman" w:hAnsi="Times New Roman" w:cs="Times New Roman"/>
          <w:spacing w:val="2"/>
          <w:sz w:val="24"/>
          <w:szCs w:val="24"/>
        </w:rPr>
        <w:t>5501222525</w:t>
      </w:r>
      <w:r w:rsidRPr="00D91F27">
        <w:rPr>
          <w:rFonts w:ascii="Times New Roman" w:eastAsia="Times New Roman" w:hAnsi="Times New Roman" w:cs="Times New Roman"/>
          <w:spacing w:val="2"/>
          <w:sz w:val="24"/>
          <w:szCs w:val="24"/>
        </w:rPr>
        <w:t xml:space="preserve">, ОГРН </w:t>
      </w:r>
      <w:r w:rsidR="005E6A89" w:rsidRPr="005E6A89">
        <w:rPr>
          <w:rFonts w:ascii="Times New Roman" w:hAnsi="Times New Roman" w:cs="Times New Roman"/>
          <w:noProof/>
          <w:sz w:val="24"/>
          <w:szCs w:val="24"/>
        </w:rPr>
        <w:t>1095543040680</w:t>
      </w:r>
      <w:r w:rsidRPr="00D91F27">
        <w:rPr>
          <w:rFonts w:ascii="Times New Roman" w:eastAsia="Times New Roman" w:hAnsi="Times New Roman" w:cs="Times New Roman"/>
          <w:spacing w:val="2"/>
          <w:sz w:val="24"/>
          <w:szCs w:val="24"/>
        </w:rPr>
        <w:t xml:space="preserve">) и лицам, осуществляющим обработку персональных данных по поручению Компании, на использование Ваших персональных данных — фамилия, имя, отчество, почтовый и электронный адреса, контактные телефоны и прочее - для Компании и ее партнеров, в рамки которых входят следующие этапы: сбор персональных данных, внесение персональных данных в электронный список, осуществлении телефонных звонков, почтовых и электронных рассылок (используя персональные данные) с информацией о продукции и услугах, об </w:t>
      </w:r>
      <w:proofErr w:type="gramStart"/>
      <w:r w:rsidRPr="00D91F27">
        <w:rPr>
          <w:rFonts w:ascii="Times New Roman" w:eastAsia="Times New Roman" w:hAnsi="Times New Roman" w:cs="Times New Roman"/>
          <w:spacing w:val="2"/>
          <w:sz w:val="24"/>
          <w:szCs w:val="24"/>
        </w:rPr>
        <w:t>акциях</w:t>
      </w:r>
      <w:proofErr w:type="gramEnd"/>
      <w:r w:rsidRPr="00D91F27">
        <w:rPr>
          <w:rFonts w:ascii="Times New Roman" w:eastAsia="Times New Roman" w:hAnsi="Times New Roman" w:cs="Times New Roman"/>
          <w:spacing w:val="2"/>
          <w:sz w:val="24"/>
          <w:szCs w:val="24"/>
        </w:rPr>
        <w:t xml:space="preserve"> о продвижении продукции и услуг, о проведении специальных конкурсов, о реализации программ поощрения клиентов.</w:t>
      </w:r>
    </w:p>
    <w:p w:rsidR="00D91F27" w:rsidRPr="00D91F27" w:rsidRDefault="00D91F27" w:rsidP="00D91F27">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 xml:space="preserve">Данное согласие действительно до 31 декабря 2050 года. Владелец персональных данных имеет право отозвать данное согласие, направив письменное уведомление по адресу: </w:t>
      </w:r>
      <w:r w:rsidR="005E6A89" w:rsidRPr="005E6A89">
        <w:rPr>
          <w:rFonts w:ascii="Times New Roman" w:eastAsia="Times New Roman" w:hAnsi="Times New Roman" w:cs="Times New Roman"/>
          <w:spacing w:val="2"/>
          <w:sz w:val="24"/>
          <w:szCs w:val="24"/>
        </w:rPr>
        <w:t>644085</w:t>
      </w:r>
      <w:r w:rsidR="005E6A89" w:rsidRPr="00D91F27">
        <w:rPr>
          <w:rFonts w:ascii="Times New Roman" w:eastAsia="Times New Roman" w:hAnsi="Times New Roman" w:cs="Times New Roman"/>
          <w:spacing w:val="2"/>
          <w:sz w:val="24"/>
          <w:szCs w:val="24"/>
        </w:rPr>
        <w:t xml:space="preserve">, </w:t>
      </w:r>
      <w:r w:rsidR="005E6A89" w:rsidRPr="005E6A89">
        <w:rPr>
          <w:rFonts w:ascii="Times New Roman" w:eastAsia="Times New Roman" w:hAnsi="Times New Roman" w:cs="Times New Roman"/>
          <w:spacing w:val="2"/>
          <w:sz w:val="24"/>
          <w:szCs w:val="24"/>
        </w:rPr>
        <w:t>Омск</w:t>
      </w:r>
      <w:r w:rsidR="005E6A89" w:rsidRPr="00D91F27">
        <w:rPr>
          <w:rFonts w:ascii="Times New Roman" w:eastAsia="Times New Roman" w:hAnsi="Times New Roman" w:cs="Times New Roman"/>
          <w:spacing w:val="2"/>
          <w:sz w:val="24"/>
          <w:szCs w:val="24"/>
        </w:rPr>
        <w:t xml:space="preserve"> </w:t>
      </w:r>
      <w:proofErr w:type="gramStart"/>
      <w:r w:rsidR="005E6A89" w:rsidRPr="00D91F27">
        <w:rPr>
          <w:rFonts w:ascii="Times New Roman" w:eastAsia="Times New Roman" w:hAnsi="Times New Roman" w:cs="Times New Roman"/>
          <w:spacing w:val="2"/>
          <w:sz w:val="24"/>
          <w:szCs w:val="24"/>
        </w:rPr>
        <w:t>г</w:t>
      </w:r>
      <w:proofErr w:type="gramEnd"/>
      <w:r w:rsidR="005E6A89" w:rsidRPr="00D91F27">
        <w:rPr>
          <w:rFonts w:ascii="Times New Roman" w:eastAsia="Times New Roman" w:hAnsi="Times New Roman" w:cs="Times New Roman"/>
          <w:spacing w:val="2"/>
          <w:sz w:val="24"/>
          <w:szCs w:val="24"/>
        </w:rPr>
        <w:t xml:space="preserve">, </w:t>
      </w:r>
      <w:r w:rsidR="005E6A89" w:rsidRPr="005E6A89">
        <w:rPr>
          <w:rFonts w:ascii="Times New Roman" w:eastAsia="Times New Roman" w:hAnsi="Times New Roman" w:cs="Times New Roman"/>
          <w:spacing w:val="2"/>
          <w:sz w:val="24"/>
          <w:szCs w:val="24"/>
        </w:rPr>
        <w:t>проспект Мира</w:t>
      </w:r>
      <w:r w:rsidR="005E6A89" w:rsidRPr="00D91F27">
        <w:rPr>
          <w:rFonts w:ascii="Times New Roman" w:eastAsia="Times New Roman" w:hAnsi="Times New Roman" w:cs="Times New Roman"/>
          <w:spacing w:val="2"/>
          <w:sz w:val="24"/>
          <w:szCs w:val="24"/>
        </w:rPr>
        <w:t xml:space="preserve"> </w:t>
      </w:r>
      <w:r w:rsidR="005E6A89" w:rsidRPr="005E6A89">
        <w:rPr>
          <w:rFonts w:ascii="Times New Roman" w:eastAsia="Times New Roman" w:hAnsi="Times New Roman" w:cs="Times New Roman"/>
          <w:spacing w:val="2"/>
          <w:sz w:val="24"/>
          <w:szCs w:val="24"/>
        </w:rPr>
        <w:t>183 Б</w:t>
      </w:r>
      <w:r w:rsidRPr="00D91F27">
        <w:rPr>
          <w:rFonts w:ascii="Times New Roman" w:eastAsia="Times New Roman" w:hAnsi="Times New Roman" w:cs="Times New Roman"/>
          <w:spacing w:val="2"/>
          <w:sz w:val="24"/>
          <w:szCs w:val="24"/>
        </w:rPr>
        <w:t>. В этом случае Компания прекращает обработку и уничтожает персональные данные в срок, не превышающий 40 рабочих дней с даты получения письменного уведомления об отзыве.</w:t>
      </w:r>
    </w:p>
    <w:p w:rsidR="00D91F27" w:rsidRPr="00D91F27" w:rsidRDefault="00D91F27" w:rsidP="00D91F27">
      <w:pPr>
        <w:shd w:val="clear" w:color="auto" w:fill="FFFFFF"/>
        <w:spacing w:beforeAutospacing="1" w:after="0" w:afterAutospacing="1" w:line="345" w:lineRule="atLeast"/>
        <w:rPr>
          <w:rFonts w:ascii="Times New Roman" w:eastAsia="Times New Roman" w:hAnsi="Times New Roman" w:cs="Times New Roman"/>
          <w:spacing w:val="2"/>
          <w:sz w:val="24"/>
          <w:szCs w:val="24"/>
        </w:rPr>
      </w:pPr>
      <w:hyperlink r:id="rId5" w:history="1">
        <w:r w:rsidRPr="005E6A89">
          <w:rPr>
            <w:rFonts w:ascii="Times New Roman" w:eastAsia="Times New Roman" w:hAnsi="Times New Roman" w:cs="Times New Roman"/>
            <w:spacing w:val="2"/>
            <w:sz w:val="24"/>
            <w:szCs w:val="24"/>
          </w:rPr>
          <w:t xml:space="preserve">Политика в отношении обработки персональных данных в ООО " </w:t>
        </w:r>
        <w:r w:rsidR="005E6A89">
          <w:rPr>
            <w:rFonts w:ascii="Times New Roman" w:eastAsia="Times New Roman" w:hAnsi="Times New Roman" w:cs="Times New Roman"/>
            <w:spacing w:val="2"/>
            <w:sz w:val="24"/>
            <w:szCs w:val="24"/>
          </w:rPr>
          <w:t>Добрыня</w:t>
        </w:r>
        <w:r w:rsidRPr="005E6A89">
          <w:rPr>
            <w:rFonts w:ascii="Times New Roman" w:eastAsia="Times New Roman" w:hAnsi="Times New Roman" w:cs="Times New Roman"/>
            <w:spacing w:val="2"/>
            <w:sz w:val="24"/>
            <w:szCs w:val="24"/>
          </w:rPr>
          <w:t>"</w:t>
        </w:r>
      </w:hyperlink>
    </w:p>
    <w:p w:rsidR="00D91F27" w:rsidRPr="00D91F27" w:rsidRDefault="00D91F27" w:rsidP="00D91F27">
      <w:pPr>
        <w:shd w:val="clear" w:color="auto" w:fill="FFFFFF"/>
        <w:spacing w:after="0"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br/>
        <w:t xml:space="preserve">4. </w:t>
      </w:r>
      <w:r w:rsidRPr="005E6A89">
        <w:rPr>
          <w:rFonts w:ascii="Times New Roman" w:eastAsia="Times New Roman" w:hAnsi="Times New Roman" w:cs="Times New Roman"/>
          <w:bCs/>
          <w:spacing w:val="2"/>
          <w:sz w:val="24"/>
          <w:szCs w:val="24"/>
        </w:rPr>
        <w:t>Ограниченная лицензия</w:t>
      </w:r>
    </w:p>
    <w:p w:rsidR="00D91F27" w:rsidRPr="00D91F27" w:rsidRDefault="00D91F27" w:rsidP="00D91F27">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Настоящим Компания предоставляет Вам право копировать материалы, опубликованные на данном сайте, исключительно в некоммерческих целях. Информация не может быть использована в других целях. Копируя любые материалы сайта, Вы соглашаетесь, что сохраняете все авторские права, соответствующие пометки оригинала. Все остальные действия будут истолкованы как умышленное, косвенное или любое другое присвоение прав на товарный знак, изображение промышленного образца, патент или присвоение авторских прав Компании или третьего лица.</w:t>
      </w:r>
    </w:p>
    <w:p w:rsidR="00D91F27" w:rsidRPr="00D91F27" w:rsidRDefault="00D91F27" w:rsidP="00D91F27">
      <w:pPr>
        <w:shd w:val="clear" w:color="auto" w:fill="FFFFFF"/>
        <w:spacing w:after="0"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br/>
        <w:t xml:space="preserve">5. </w:t>
      </w:r>
      <w:r w:rsidRPr="005E6A89">
        <w:rPr>
          <w:rFonts w:ascii="Times New Roman" w:eastAsia="Times New Roman" w:hAnsi="Times New Roman" w:cs="Times New Roman"/>
          <w:bCs/>
          <w:spacing w:val="2"/>
          <w:sz w:val="24"/>
          <w:szCs w:val="24"/>
        </w:rPr>
        <w:t>Гарантии, обязательства</w:t>
      </w:r>
    </w:p>
    <w:p w:rsidR="00D91F27" w:rsidRPr="00D91F27" w:rsidRDefault="00D91F27" w:rsidP="00D91F27">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 xml:space="preserve">Информация на настоящем сайте подана «как есть», без каких-либо гарантий, выраженных явно или подразумеваемых. Предполагается, что информация на данном сайте </w:t>
      </w:r>
      <w:proofErr w:type="gramStart"/>
      <w:r w:rsidRPr="00D91F27">
        <w:rPr>
          <w:rFonts w:ascii="Times New Roman" w:eastAsia="Times New Roman" w:hAnsi="Times New Roman" w:cs="Times New Roman"/>
          <w:spacing w:val="2"/>
          <w:sz w:val="24"/>
          <w:szCs w:val="24"/>
        </w:rPr>
        <w:t>представлена</w:t>
      </w:r>
      <w:proofErr w:type="gramEnd"/>
      <w:r w:rsidRPr="00D91F27">
        <w:rPr>
          <w:rFonts w:ascii="Times New Roman" w:eastAsia="Times New Roman" w:hAnsi="Times New Roman" w:cs="Times New Roman"/>
          <w:spacing w:val="2"/>
          <w:sz w:val="24"/>
          <w:szCs w:val="24"/>
        </w:rPr>
        <w:t xml:space="preserve"> верно, однако мы не гарантируем отсутствие ошибок и неточностей. Ни при каких обстоятельствах Компания не несет ответственности перед потребителями или третьими лицами за любой косвенный, случайный, неумышленный ущерб, включая упущенную выгоду или потерянные данные, вред чести, достоинству, деловой репутации, вызванный использованием настоящего сайта, содержимого сайта или иных материалов, к которым Вы или иные лица получили доступ с помощью сайта.</w:t>
      </w:r>
    </w:p>
    <w:p w:rsidR="00D91F27" w:rsidRPr="00D91F27" w:rsidRDefault="00D91F27" w:rsidP="00D91F27">
      <w:pPr>
        <w:shd w:val="clear" w:color="auto" w:fill="FFFFFF"/>
        <w:spacing w:after="0"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br/>
        <w:t xml:space="preserve">6. </w:t>
      </w:r>
      <w:r w:rsidRPr="005E6A89">
        <w:rPr>
          <w:rFonts w:ascii="Times New Roman" w:eastAsia="Times New Roman" w:hAnsi="Times New Roman" w:cs="Times New Roman"/>
          <w:bCs/>
          <w:spacing w:val="2"/>
          <w:sz w:val="24"/>
          <w:szCs w:val="24"/>
        </w:rPr>
        <w:t>Основные правила и условия продажи и доставки воды</w:t>
      </w:r>
    </w:p>
    <w:p w:rsidR="00D91F27" w:rsidRPr="00D91F27" w:rsidRDefault="00D91F27" w:rsidP="00D91F27">
      <w:pPr>
        <w:shd w:val="clear" w:color="auto" w:fill="FFFFFF"/>
        <w:spacing w:beforeAutospacing="1" w:after="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 </w:t>
      </w:r>
      <w:hyperlink r:id="rId6" w:history="1">
        <w:r w:rsidRPr="005E6A89">
          <w:rPr>
            <w:rFonts w:ascii="Times New Roman" w:eastAsia="Times New Roman" w:hAnsi="Times New Roman" w:cs="Times New Roman"/>
            <w:spacing w:val="2"/>
            <w:sz w:val="24"/>
            <w:szCs w:val="24"/>
          </w:rPr>
          <w:t>Правила продажи и доставки чистой питьевой воды, оборудования, сопутствующих товаров для физических лиц</w:t>
        </w:r>
      </w:hyperlink>
    </w:p>
    <w:p w:rsidR="00D91F27" w:rsidRPr="00D91F27" w:rsidRDefault="00D91F27" w:rsidP="00D91F27">
      <w:pPr>
        <w:shd w:val="clear" w:color="auto" w:fill="FFFFFF"/>
        <w:spacing w:beforeAutospacing="1" w:after="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 </w:t>
      </w:r>
      <w:hyperlink r:id="rId7" w:history="1">
        <w:r w:rsidRPr="005E6A89">
          <w:rPr>
            <w:rFonts w:ascii="Times New Roman" w:eastAsia="Times New Roman" w:hAnsi="Times New Roman" w:cs="Times New Roman"/>
            <w:spacing w:val="2"/>
            <w:sz w:val="24"/>
            <w:szCs w:val="24"/>
          </w:rPr>
          <w:t>Договор на продажу и доставку чистой питьевой воды, оборудования, сопутствующих товаров для юридических лиц и индивидуальных предпринимателей.</w:t>
        </w:r>
      </w:hyperlink>
    </w:p>
    <w:p w:rsidR="00D91F27" w:rsidRPr="00D91F27" w:rsidRDefault="00D91F27" w:rsidP="00D91F27">
      <w:pPr>
        <w:shd w:val="clear" w:color="auto" w:fill="FFFFFF"/>
        <w:spacing w:after="0"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br/>
        <w:t>7. </w:t>
      </w:r>
      <w:r w:rsidRPr="005E6A89">
        <w:rPr>
          <w:rFonts w:ascii="Times New Roman" w:eastAsia="Times New Roman" w:hAnsi="Times New Roman" w:cs="Times New Roman"/>
          <w:bCs/>
          <w:spacing w:val="2"/>
          <w:sz w:val="24"/>
          <w:szCs w:val="24"/>
        </w:rPr>
        <w:t>Условия хранения Тары:</w:t>
      </w:r>
    </w:p>
    <w:p w:rsidR="00D91F27" w:rsidRPr="00D91F27" w:rsidRDefault="00D91F27" w:rsidP="00D91F27">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 хранить в помещении с отсутствием посторонних запахов (в том числе: краски, ацетона, бензина, табака). Температура воздуха должна быть не ниже 2 градусов по Цельсию;</w:t>
      </w:r>
    </w:p>
    <w:p w:rsidR="00D91F27" w:rsidRPr="00D91F27" w:rsidRDefault="00D91F27" w:rsidP="00D91F27">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 использовать Тару только в целях хранения Чистой питьевой воды (Товара). Использовать Тару в иных целях (хранение водопроводной воды, иной жидкости, сыпучих, газообразных веществ и иных предметов) не допускается;</w:t>
      </w:r>
    </w:p>
    <w:p w:rsidR="00D91F27" w:rsidRPr="00D91F27" w:rsidRDefault="00D91F27" w:rsidP="00D91F27">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lastRenderedPageBreak/>
        <w:t>— не допускать изменения внешнего вида Тары (в том числе не рисовать, не наносить надписи, не срывать этикетки, не пачкать);</w:t>
      </w:r>
    </w:p>
    <w:p w:rsidR="00D91F27" w:rsidRPr="00D91F27" w:rsidRDefault="00D91F27" w:rsidP="00D91F27">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 не допускать иного повреждения Тары. Нарушение условий хранения Тары влечет непригодность для ее дальнейшего использования, в этом случае Компания вправе потребовать возмещения залоговой стоимости Тары. Стоимость (залоговая стоимость) Тары (одной пустой пластиковой бутыли из поликарбоната объемом 19л) устанавливается в размере 500 (Пятьсот) рублей.</w:t>
      </w:r>
    </w:p>
    <w:p w:rsidR="00D91F27" w:rsidRPr="00D91F27" w:rsidRDefault="00D91F27" w:rsidP="00D91F27">
      <w:pPr>
        <w:shd w:val="clear" w:color="auto" w:fill="FFFFFF"/>
        <w:spacing w:after="0"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br/>
      </w:r>
      <w:r w:rsidRPr="00D91F27">
        <w:rPr>
          <w:rFonts w:ascii="Times New Roman" w:eastAsia="Times New Roman" w:hAnsi="Times New Roman" w:cs="Times New Roman"/>
          <w:spacing w:val="2"/>
          <w:sz w:val="24"/>
          <w:szCs w:val="24"/>
        </w:rPr>
        <w:br/>
        <w:t>8. </w:t>
      </w:r>
      <w:r w:rsidRPr="005E6A89">
        <w:rPr>
          <w:rFonts w:ascii="Times New Roman" w:eastAsia="Times New Roman" w:hAnsi="Times New Roman" w:cs="Times New Roman"/>
          <w:bCs/>
          <w:spacing w:val="2"/>
          <w:sz w:val="24"/>
          <w:szCs w:val="24"/>
        </w:rPr>
        <w:t>Правила эксплуатации оборудования</w:t>
      </w:r>
      <w:r w:rsidRPr="00D91F27">
        <w:rPr>
          <w:rFonts w:ascii="Times New Roman" w:eastAsia="Times New Roman" w:hAnsi="Times New Roman" w:cs="Times New Roman"/>
          <w:spacing w:val="2"/>
          <w:sz w:val="24"/>
          <w:szCs w:val="24"/>
        </w:rPr>
        <w:t> </w:t>
      </w:r>
      <w:r w:rsidRPr="00D91F27">
        <w:rPr>
          <w:rFonts w:ascii="Times New Roman" w:eastAsia="Times New Roman" w:hAnsi="Times New Roman" w:cs="Times New Roman"/>
          <w:spacing w:val="2"/>
          <w:sz w:val="24"/>
          <w:szCs w:val="24"/>
        </w:rPr>
        <w:br/>
      </w:r>
      <w:r w:rsidRPr="00D91F27">
        <w:rPr>
          <w:rFonts w:ascii="Times New Roman" w:eastAsia="Times New Roman" w:hAnsi="Times New Roman" w:cs="Times New Roman"/>
          <w:spacing w:val="2"/>
          <w:sz w:val="24"/>
          <w:szCs w:val="24"/>
        </w:rPr>
        <w:br/>
      </w:r>
      <w:r w:rsidRPr="00D91F27">
        <w:rPr>
          <w:rFonts w:ascii="Times New Roman" w:eastAsia="Times New Roman" w:hAnsi="Times New Roman" w:cs="Times New Roman"/>
          <w:bCs/>
          <w:spacing w:val="2"/>
          <w:sz w:val="24"/>
          <w:szCs w:val="24"/>
        </w:rPr>
        <w:t>1. Правила установки устройства:</w:t>
      </w:r>
    </w:p>
    <w:p w:rsidR="00D91F27" w:rsidRPr="00D91F27" w:rsidRDefault="00D91F27" w:rsidP="00D91F27">
      <w:pPr>
        <w:shd w:val="clear" w:color="auto" w:fill="FFFFFF"/>
        <w:spacing w:beforeAutospacing="1" w:after="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1.1. Электропроводка должна быть рассчитана на ток не менее 5 ампер. </w:t>
      </w:r>
      <w:r w:rsidRPr="00D91F27">
        <w:rPr>
          <w:rFonts w:ascii="Times New Roman" w:eastAsia="Times New Roman" w:hAnsi="Times New Roman" w:cs="Times New Roman"/>
          <w:spacing w:val="2"/>
          <w:sz w:val="24"/>
          <w:szCs w:val="24"/>
        </w:rPr>
        <w:br/>
        <w:t>1.2. Поместите устройство на твердую, ровную, влагоустойчивую горизонтальную поверхность. </w:t>
      </w:r>
      <w:r w:rsidRPr="00D91F27">
        <w:rPr>
          <w:rFonts w:ascii="Times New Roman" w:eastAsia="Times New Roman" w:hAnsi="Times New Roman" w:cs="Times New Roman"/>
          <w:spacing w:val="2"/>
          <w:sz w:val="24"/>
          <w:szCs w:val="24"/>
        </w:rPr>
        <w:br/>
        <w:t xml:space="preserve">1.3. Не подвергайте устройство воздействию высокой температуры или пара - не ставьте устройство к источникам тепла, таким как газовая горелка, печь и т.п. Расстояние от боковых поверхностей </w:t>
      </w:r>
      <w:proofErr w:type="spellStart"/>
      <w:r w:rsidRPr="00D91F27">
        <w:rPr>
          <w:rFonts w:ascii="Times New Roman" w:eastAsia="Times New Roman" w:hAnsi="Times New Roman" w:cs="Times New Roman"/>
          <w:spacing w:val="2"/>
          <w:sz w:val="24"/>
          <w:szCs w:val="24"/>
        </w:rPr>
        <w:t>кулера</w:t>
      </w:r>
      <w:proofErr w:type="spellEnd"/>
      <w:r w:rsidRPr="00D91F27">
        <w:rPr>
          <w:rFonts w:ascii="Times New Roman" w:eastAsia="Times New Roman" w:hAnsi="Times New Roman" w:cs="Times New Roman"/>
          <w:spacing w:val="2"/>
          <w:sz w:val="24"/>
          <w:szCs w:val="24"/>
        </w:rPr>
        <w:t xml:space="preserve"> до ближайших предметов не менее 10 см. Следите также, чтобы вода не попадала на поверхность устройства. Не разрешается хранить устройство при отрицательных температурах, с не слитой водой. Сливать воду необходимо, предварительно сняв с устройства бутыль, через сливное отверстие, расположенное на задней стенке, при выключенном из сети устройстве.</w:t>
      </w:r>
      <w:r w:rsidRPr="00D91F27">
        <w:rPr>
          <w:rFonts w:ascii="Times New Roman" w:eastAsia="Times New Roman" w:hAnsi="Times New Roman" w:cs="Times New Roman"/>
          <w:spacing w:val="2"/>
          <w:sz w:val="24"/>
          <w:szCs w:val="24"/>
        </w:rPr>
        <w:br/>
        <w:t xml:space="preserve">1.4. Расстояние от </w:t>
      </w:r>
      <w:proofErr w:type="spellStart"/>
      <w:r w:rsidRPr="00D91F27">
        <w:rPr>
          <w:rFonts w:ascii="Times New Roman" w:eastAsia="Times New Roman" w:hAnsi="Times New Roman" w:cs="Times New Roman"/>
          <w:spacing w:val="2"/>
          <w:sz w:val="24"/>
          <w:szCs w:val="24"/>
        </w:rPr>
        <w:t>кулера</w:t>
      </w:r>
      <w:proofErr w:type="spellEnd"/>
      <w:r w:rsidRPr="00D91F27">
        <w:rPr>
          <w:rFonts w:ascii="Times New Roman" w:eastAsia="Times New Roman" w:hAnsi="Times New Roman" w:cs="Times New Roman"/>
          <w:spacing w:val="2"/>
          <w:sz w:val="24"/>
          <w:szCs w:val="24"/>
        </w:rPr>
        <w:t xml:space="preserve"> до стены должно быть не менее 15 сантиметров для свободного доступа воздуха к задней панели устройства.</w:t>
      </w:r>
      <w:r w:rsidRPr="00D91F27">
        <w:rPr>
          <w:rFonts w:ascii="Times New Roman" w:eastAsia="Times New Roman" w:hAnsi="Times New Roman" w:cs="Times New Roman"/>
          <w:spacing w:val="2"/>
          <w:sz w:val="24"/>
          <w:szCs w:val="24"/>
        </w:rPr>
        <w:br/>
        <w:t xml:space="preserve">1.5. Не включайте </w:t>
      </w:r>
      <w:proofErr w:type="spellStart"/>
      <w:r w:rsidRPr="00D91F27">
        <w:rPr>
          <w:rFonts w:ascii="Times New Roman" w:eastAsia="Times New Roman" w:hAnsi="Times New Roman" w:cs="Times New Roman"/>
          <w:spacing w:val="2"/>
          <w:sz w:val="24"/>
          <w:szCs w:val="24"/>
        </w:rPr>
        <w:t>кулер</w:t>
      </w:r>
      <w:proofErr w:type="spellEnd"/>
      <w:r w:rsidRPr="00D91F27">
        <w:rPr>
          <w:rFonts w:ascii="Times New Roman" w:eastAsia="Times New Roman" w:hAnsi="Times New Roman" w:cs="Times New Roman"/>
          <w:spacing w:val="2"/>
          <w:sz w:val="24"/>
          <w:szCs w:val="24"/>
        </w:rPr>
        <w:t xml:space="preserve"> в электросеть в течение часа после передвижения его на новое место.</w:t>
      </w:r>
      <w:r w:rsidRPr="00D91F27">
        <w:rPr>
          <w:rFonts w:ascii="Times New Roman" w:eastAsia="Times New Roman" w:hAnsi="Times New Roman" w:cs="Times New Roman"/>
          <w:spacing w:val="2"/>
          <w:sz w:val="24"/>
          <w:szCs w:val="24"/>
        </w:rPr>
        <w:br/>
        <w:t>1.6. Включение устройства в электросеть без воды в обоих баках приведет к выходу устройства из строя. Подключайте устройство в электросеть только после наполнения баков водой.</w:t>
      </w:r>
      <w:r w:rsidRPr="00D91F27">
        <w:rPr>
          <w:rFonts w:ascii="Times New Roman" w:eastAsia="Times New Roman" w:hAnsi="Times New Roman" w:cs="Times New Roman"/>
          <w:spacing w:val="2"/>
          <w:sz w:val="24"/>
          <w:szCs w:val="24"/>
        </w:rPr>
        <w:br/>
        <w:t xml:space="preserve">1.7. Не наклоняйте </w:t>
      </w:r>
      <w:proofErr w:type="spellStart"/>
      <w:r w:rsidRPr="00D91F27">
        <w:rPr>
          <w:rFonts w:ascii="Times New Roman" w:eastAsia="Times New Roman" w:hAnsi="Times New Roman" w:cs="Times New Roman"/>
          <w:spacing w:val="2"/>
          <w:sz w:val="24"/>
          <w:szCs w:val="24"/>
        </w:rPr>
        <w:t>кулер</w:t>
      </w:r>
      <w:proofErr w:type="spellEnd"/>
      <w:r w:rsidRPr="00D91F27">
        <w:rPr>
          <w:rFonts w:ascii="Times New Roman" w:eastAsia="Times New Roman" w:hAnsi="Times New Roman" w:cs="Times New Roman"/>
          <w:spacing w:val="2"/>
          <w:sz w:val="24"/>
          <w:szCs w:val="24"/>
        </w:rPr>
        <w:t xml:space="preserve"> более чем на 45˚ при транспортировке.</w:t>
      </w:r>
      <w:r w:rsidRPr="00D91F27">
        <w:rPr>
          <w:rFonts w:ascii="Times New Roman" w:eastAsia="Times New Roman" w:hAnsi="Times New Roman" w:cs="Times New Roman"/>
          <w:spacing w:val="2"/>
          <w:sz w:val="24"/>
          <w:szCs w:val="24"/>
        </w:rPr>
        <w:br/>
        <w:t>1.8. Не допускайте натяжения и перегибов электрического шнура.</w:t>
      </w:r>
      <w:r w:rsidRPr="00D91F27">
        <w:rPr>
          <w:rFonts w:ascii="Times New Roman" w:eastAsia="Times New Roman" w:hAnsi="Times New Roman" w:cs="Times New Roman"/>
          <w:spacing w:val="2"/>
          <w:sz w:val="24"/>
          <w:szCs w:val="24"/>
        </w:rPr>
        <w:br/>
        <w:t>1.9. Заземление устройства необходимо для всех моделей:</w:t>
      </w:r>
      <w:r w:rsidRPr="00D91F27">
        <w:rPr>
          <w:rFonts w:ascii="Times New Roman" w:eastAsia="Times New Roman" w:hAnsi="Times New Roman" w:cs="Times New Roman"/>
          <w:spacing w:val="2"/>
          <w:sz w:val="24"/>
          <w:szCs w:val="24"/>
        </w:rPr>
        <w:br/>
        <w:t>1.10. Заземление необходимо для предотвращения электрического удара. Проконсультируйтесь о заземлении у специалиста-электрика.</w:t>
      </w:r>
      <w:r w:rsidRPr="00D91F27">
        <w:rPr>
          <w:rFonts w:ascii="Times New Roman" w:eastAsia="Times New Roman" w:hAnsi="Times New Roman" w:cs="Times New Roman"/>
          <w:spacing w:val="2"/>
          <w:sz w:val="24"/>
          <w:szCs w:val="24"/>
        </w:rPr>
        <w:br/>
        <w:t>1.11. Включайте устройство только в розетку с заземляющим проводом.</w:t>
      </w:r>
    </w:p>
    <w:p w:rsidR="00D91F27" w:rsidRPr="00D91F27" w:rsidRDefault="00D91F27" w:rsidP="00D91F27">
      <w:pPr>
        <w:shd w:val="clear" w:color="auto" w:fill="FFFFFF"/>
        <w:spacing w:after="0"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bCs/>
          <w:spacing w:val="2"/>
          <w:sz w:val="24"/>
          <w:szCs w:val="24"/>
        </w:rPr>
        <w:t>2. Эксплуатация устройства:</w:t>
      </w:r>
    </w:p>
    <w:p w:rsidR="00D91F27" w:rsidRPr="00D91F27" w:rsidRDefault="00D91F27" w:rsidP="00D91F27">
      <w:pPr>
        <w:shd w:val="clear" w:color="auto" w:fill="FFFFFF"/>
        <w:spacing w:beforeAutospacing="1" w:after="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2.1. Никогда не используйте с устройством воду, отличную от продукции </w:t>
      </w:r>
      <w:r w:rsidR="005E6A89">
        <w:rPr>
          <w:rFonts w:ascii="Times New Roman" w:eastAsia="Times New Roman" w:hAnsi="Times New Roman" w:cs="Times New Roman"/>
          <w:spacing w:val="2"/>
          <w:sz w:val="24"/>
          <w:szCs w:val="24"/>
        </w:rPr>
        <w:t>«</w:t>
      </w:r>
      <w:proofErr w:type="spellStart"/>
      <w:r w:rsidRPr="00D91F27">
        <w:rPr>
          <w:rFonts w:ascii="Times New Roman" w:eastAsia="Times New Roman" w:hAnsi="Times New Roman" w:cs="Times New Roman"/>
          <w:spacing w:val="2"/>
          <w:sz w:val="24"/>
          <w:szCs w:val="24"/>
        </w:rPr>
        <w:fldChar w:fldCharType="begin"/>
      </w:r>
      <w:r w:rsidRPr="00D91F27">
        <w:rPr>
          <w:rFonts w:ascii="Times New Roman" w:eastAsia="Times New Roman" w:hAnsi="Times New Roman" w:cs="Times New Roman"/>
          <w:spacing w:val="2"/>
          <w:sz w:val="24"/>
          <w:szCs w:val="24"/>
        </w:rPr>
        <w:instrText xml:space="preserve"> HYPERLINK "https://omsk.mywatershop.ru/catalog/saintwellspring" </w:instrText>
      </w:r>
      <w:r w:rsidRPr="00D91F27">
        <w:rPr>
          <w:rFonts w:ascii="Times New Roman" w:eastAsia="Times New Roman" w:hAnsi="Times New Roman" w:cs="Times New Roman"/>
          <w:spacing w:val="2"/>
          <w:sz w:val="24"/>
          <w:szCs w:val="24"/>
        </w:rPr>
        <w:fldChar w:fldCharType="separate"/>
      </w:r>
      <w:r w:rsidR="005E6A89">
        <w:rPr>
          <w:rFonts w:ascii="Times New Roman" w:eastAsia="Times New Roman" w:hAnsi="Times New Roman" w:cs="Times New Roman"/>
          <w:spacing w:val="2"/>
          <w:sz w:val="24"/>
          <w:szCs w:val="24"/>
        </w:rPr>
        <w:t>Шунгит</w:t>
      </w:r>
      <w:proofErr w:type="spellEnd"/>
      <w:r w:rsidR="005E6A89">
        <w:rPr>
          <w:rFonts w:ascii="Times New Roman" w:eastAsia="Times New Roman" w:hAnsi="Times New Roman" w:cs="Times New Roman"/>
          <w:spacing w:val="2"/>
          <w:sz w:val="24"/>
          <w:szCs w:val="24"/>
        </w:rPr>
        <w:t xml:space="preserve"> вода</w:t>
      </w:r>
      <w:r w:rsidRPr="005E6A89">
        <w:rPr>
          <w:rFonts w:ascii="Times New Roman" w:eastAsia="Times New Roman" w:hAnsi="Times New Roman" w:cs="Times New Roman"/>
          <w:spacing w:val="2"/>
          <w:sz w:val="24"/>
          <w:szCs w:val="24"/>
        </w:rPr>
        <w:t>»</w:t>
      </w:r>
      <w:r w:rsidRPr="00D91F27">
        <w:rPr>
          <w:rFonts w:ascii="Times New Roman" w:eastAsia="Times New Roman" w:hAnsi="Times New Roman" w:cs="Times New Roman"/>
          <w:spacing w:val="2"/>
          <w:sz w:val="24"/>
          <w:szCs w:val="24"/>
        </w:rPr>
        <w:fldChar w:fldCharType="end"/>
      </w:r>
      <w:r w:rsidRPr="00D91F27">
        <w:rPr>
          <w:rFonts w:ascii="Times New Roman" w:eastAsia="Times New Roman" w:hAnsi="Times New Roman" w:cs="Times New Roman"/>
          <w:spacing w:val="2"/>
          <w:sz w:val="24"/>
          <w:szCs w:val="24"/>
        </w:rPr>
        <w:t> - это может сократить срок службы устройства.</w:t>
      </w:r>
      <w:r w:rsidRPr="00D91F27">
        <w:rPr>
          <w:rFonts w:ascii="Times New Roman" w:eastAsia="Times New Roman" w:hAnsi="Times New Roman" w:cs="Times New Roman"/>
          <w:spacing w:val="2"/>
          <w:sz w:val="24"/>
          <w:szCs w:val="24"/>
        </w:rPr>
        <w:br/>
        <w:t>2.2. Используйте бутыли, специально разработанные для этого устройства, только со специальной крышкой с клапаном.</w:t>
      </w:r>
      <w:r w:rsidRPr="00D91F27">
        <w:rPr>
          <w:rFonts w:ascii="Times New Roman" w:eastAsia="Times New Roman" w:hAnsi="Times New Roman" w:cs="Times New Roman"/>
          <w:spacing w:val="2"/>
          <w:sz w:val="24"/>
          <w:szCs w:val="24"/>
        </w:rPr>
        <w:br/>
      </w:r>
      <w:r w:rsidRPr="00D91F27">
        <w:rPr>
          <w:rFonts w:ascii="Times New Roman" w:eastAsia="Times New Roman" w:hAnsi="Times New Roman" w:cs="Times New Roman"/>
          <w:spacing w:val="2"/>
          <w:sz w:val="24"/>
          <w:szCs w:val="24"/>
        </w:rPr>
        <w:lastRenderedPageBreak/>
        <w:t>2.3. Снимите предохранительный ярлык с крышки!</w:t>
      </w:r>
      <w:r w:rsidRPr="00D91F27">
        <w:rPr>
          <w:rFonts w:ascii="Times New Roman" w:eastAsia="Times New Roman" w:hAnsi="Times New Roman" w:cs="Times New Roman"/>
          <w:spacing w:val="2"/>
          <w:sz w:val="24"/>
          <w:szCs w:val="24"/>
        </w:rPr>
        <w:br/>
        <w:t>2.4. Аккуратно, избегая удара бутыли о корпус устройства, поставьте бутыль с водой на вершину устройства горлышком вниз, чтобы из нее выливалась вода. Нажмите оба крана. Пузыри, появившиеся внутри бутыли, показывают, что вода течет в оба бака. Держите открытыми краны до тех пор, пока из них не потечет вода. Затем включите электрический шнур в розетку.</w:t>
      </w:r>
      <w:r w:rsidRPr="00D91F27">
        <w:rPr>
          <w:rFonts w:ascii="Times New Roman" w:eastAsia="Times New Roman" w:hAnsi="Times New Roman" w:cs="Times New Roman"/>
          <w:spacing w:val="2"/>
          <w:sz w:val="24"/>
          <w:szCs w:val="24"/>
        </w:rPr>
        <w:br/>
        <w:t>2.5. После включения в электросеть, необходимо приблизительно 30 минут для охлаждения воды от 30</w:t>
      </w:r>
      <w:proofErr w:type="gramStart"/>
      <w:r w:rsidRPr="00D91F27">
        <w:rPr>
          <w:rFonts w:ascii="Times New Roman" w:eastAsia="Times New Roman" w:hAnsi="Times New Roman" w:cs="Times New Roman"/>
          <w:spacing w:val="2"/>
          <w:sz w:val="24"/>
          <w:szCs w:val="24"/>
        </w:rPr>
        <w:t>°С</w:t>
      </w:r>
      <w:proofErr w:type="gramEnd"/>
      <w:r w:rsidRPr="00D91F27">
        <w:rPr>
          <w:rFonts w:ascii="Times New Roman" w:eastAsia="Times New Roman" w:hAnsi="Times New Roman" w:cs="Times New Roman"/>
          <w:spacing w:val="2"/>
          <w:sz w:val="24"/>
          <w:szCs w:val="24"/>
        </w:rPr>
        <w:t xml:space="preserve"> до 6°С, и приблизительно 15 минут для нагрева воды до 85°С.</w:t>
      </w:r>
      <w:r w:rsidRPr="00D91F27">
        <w:rPr>
          <w:rFonts w:ascii="Times New Roman" w:eastAsia="Times New Roman" w:hAnsi="Times New Roman" w:cs="Times New Roman"/>
          <w:spacing w:val="2"/>
          <w:sz w:val="24"/>
          <w:szCs w:val="24"/>
        </w:rPr>
        <w:br/>
        <w:t>2.6. Не подвергайте устройство механическому воздействию или ударам.</w:t>
      </w:r>
      <w:r w:rsidRPr="00D91F27">
        <w:rPr>
          <w:rFonts w:ascii="Times New Roman" w:eastAsia="Times New Roman" w:hAnsi="Times New Roman" w:cs="Times New Roman"/>
          <w:spacing w:val="2"/>
          <w:sz w:val="24"/>
          <w:szCs w:val="24"/>
        </w:rPr>
        <w:br/>
        <w:t>2.7. При пользовании кранами не прилагайте больших физических усилий, избегайте сильного механического воздействия на кран, нажатие производите плавно до появления воды. Откручивание кранов запрещается.</w:t>
      </w:r>
      <w:r w:rsidRPr="00D91F27">
        <w:rPr>
          <w:rFonts w:ascii="Times New Roman" w:eastAsia="Times New Roman" w:hAnsi="Times New Roman" w:cs="Times New Roman"/>
          <w:spacing w:val="2"/>
          <w:sz w:val="24"/>
          <w:szCs w:val="24"/>
        </w:rPr>
        <w:br/>
        <w:t>2.8. Не разбирайте устройство, не нарушайте пломбы на устройстве.</w:t>
      </w:r>
      <w:r w:rsidRPr="00D91F27">
        <w:rPr>
          <w:rFonts w:ascii="Times New Roman" w:eastAsia="Times New Roman" w:hAnsi="Times New Roman" w:cs="Times New Roman"/>
          <w:spacing w:val="2"/>
          <w:sz w:val="24"/>
          <w:szCs w:val="24"/>
        </w:rPr>
        <w:br/>
        <w:t>2.9. При возникновении вопросов по эксплуатации оборудования обращайтесь в call-центр </w:t>
      </w:r>
      <w:hyperlink r:id="rId8" w:history="1">
        <w:r w:rsidRPr="005E6A89">
          <w:rPr>
            <w:rFonts w:ascii="Times New Roman" w:eastAsia="Times New Roman" w:hAnsi="Times New Roman" w:cs="Times New Roman"/>
            <w:spacing w:val="2"/>
            <w:sz w:val="24"/>
            <w:szCs w:val="24"/>
          </w:rPr>
          <w:t>по телефону Вашего города</w:t>
        </w:r>
      </w:hyperlink>
      <w:r w:rsidRPr="00D91F27">
        <w:rPr>
          <w:rFonts w:ascii="Times New Roman" w:eastAsia="Times New Roman" w:hAnsi="Times New Roman" w:cs="Times New Roman"/>
          <w:spacing w:val="2"/>
          <w:sz w:val="24"/>
          <w:szCs w:val="24"/>
        </w:rPr>
        <w:t>.</w:t>
      </w:r>
    </w:p>
    <w:p w:rsidR="00D91F27" w:rsidRPr="00D91F27" w:rsidRDefault="00D91F27" w:rsidP="00D91F27">
      <w:pPr>
        <w:shd w:val="clear" w:color="auto" w:fill="FFFFFF"/>
        <w:spacing w:after="0"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bCs/>
          <w:spacing w:val="2"/>
          <w:sz w:val="24"/>
          <w:szCs w:val="24"/>
        </w:rPr>
        <w:t>3. Как не пролить воду из бутыли:</w:t>
      </w:r>
    </w:p>
    <w:p w:rsidR="00D91F27" w:rsidRPr="00D91F27" w:rsidRDefault="00D91F27" w:rsidP="00D91F27">
      <w:pPr>
        <w:shd w:val="clear" w:color="auto" w:fill="FFFFFF"/>
        <w:spacing w:beforeAutospacing="1" w:after="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3.1. Трубка входного отверстия устройства автоматически открывает клапан крышки и держит его открытым до снятия бутыли.</w:t>
      </w:r>
      <w:r w:rsidRPr="00D91F27">
        <w:rPr>
          <w:rFonts w:ascii="Times New Roman" w:eastAsia="Times New Roman" w:hAnsi="Times New Roman" w:cs="Times New Roman"/>
          <w:spacing w:val="2"/>
          <w:sz w:val="24"/>
          <w:szCs w:val="24"/>
        </w:rPr>
        <w:br/>
        <w:t>3.2. Когда бутыль убирается с устройства, клапан крышки закрывается. Даже если бутыль наполовину пустая, вода не должна протечь.</w:t>
      </w:r>
      <w:r w:rsidRPr="00D91F27">
        <w:rPr>
          <w:rFonts w:ascii="Times New Roman" w:eastAsia="Times New Roman" w:hAnsi="Times New Roman" w:cs="Times New Roman"/>
          <w:spacing w:val="2"/>
          <w:sz w:val="24"/>
          <w:szCs w:val="24"/>
        </w:rPr>
        <w:br/>
        <w:t xml:space="preserve">3.3. Если бутыль будет установлена неаккуратно, возможно, клапан крышки попадет в бутыль. В таком случае бутыль, установленная на </w:t>
      </w:r>
      <w:proofErr w:type="spellStart"/>
      <w:r w:rsidRPr="00D91F27">
        <w:rPr>
          <w:rFonts w:ascii="Times New Roman" w:eastAsia="Times New Roman" w:hAnsi="Times New Roman" w:cs="Times New Roman"/>
          <w:spacing w:val="2"/>
          <w:sz w:val="24"/>
          <w:szCs w:val="24"/>
        </w:rPr>
        <w:t>кулере</w:t>
      </w:r>
      <w:proofErr w:type="spellEnd"/>
      <w:r w:rsidRPr="00D91F27">
        <w:rPr>
          <w:rFonts w:ascii="Times New Roman" w:eastAsia="Times New Roman" w:hAnsi="Times New Roman" w:cs="Times New Roman"/>
          <w:spacing w:val="2"/>
          <w:sz w:val="24"/>
          <w:szCs w:val="24"/>
        </w:rPr>
        <w:t>, не должна сниматься до полного освобождения от воды.</w:t>
      </w:r>
    </w:p>
    <w:p w:rsidR="00A1262A" w:rsidRDefault="00A1262A" w:rsidP="00D91F27">
      <w:pPr>
        <w:shd w:val="clear" w:color="auto" w:fill="FFFFFF"/>
        <w:spacing w:after="0" w:line="345" w:lineRule="atLeast"/>
        <w:rPr>
          <w:rFonts w:ascii="Times New Roman" w:eastAsia="Times New Roman" w:hAnsi="Times New Roman" w:cs="Times New Roman"/>
          <w:spacing w:val="2"/>
          <w:sz w:val="24"/>
          <w:szCs w:val="24"/>
        </w:rPr>
      </w:pPr>
    </w:p>
    <w:p w:rsidR="00D91F27" w:rsidRPr="00D91F27" w:rsidRDefault="00D91F27" w:rsidP="00D91F27">
      <w:pPr>
        <w:shd w:val="clear" w:color="auto" w:fill="FFFFFF"/>
        <w:spacing w:after="0" w:line="345" w:lineRule="atLeast"/>
        <w:rPr>
          <w:rFonts w:ascii="Times New Roman" w:eastAsia="Times New Roman" w:hAnsi="Times New Roman" w:cs="Times New Roman"/>
          <w:spacing w:val="2"/>
          <w:sz w:val="24"/>
          <w:szCs w:val="24"/>
        </w:rPr>
      </w:pPr>
      <w:r w:rsidRPr="005E6A89">
        <w:rPr>
          <w:rFonts w:ascii="Times New Roman" w:eastAsia="Times New Roman" w:hAnsi="Times New Roman" w:cs="Times New Roman"/>
          <w:bCs/>
          <w:spacing w:val="2"/>
          <w:sz w:val="24"/>
          <w:szCs w:val="24"/>
        </w:rPr>
        <w:t>Реквизиты компании-продавца:</w:t>
      </w:r>
      <w:r w:rsidRPr="00D91F27">
        <w:rPr>
          <w:rFonts w:ascii="Times New Roman" w:eastAsia="Times New Roman" w:hAnsi="Times New Roman" w:cs="Times New Roman"/>
          <w:spacing w:val="2"/>
          <w:sz w:val="24"/>
          <w:szCs w:val="24"/>
        </w:rPr>
        <w:t> </w:t>
      </w:r>
      <w:r w:rsidRPr="00D91F27">
        <w:rPr>
          <w:rFonts w:ascii="Times New Roman" w:eastAsia="Times New Roman" w:hAnsi="Times New Roman" w:cs="Times New Roman"/>
          <w:spacing w:val="2"/>
          <w:sz w:val="24"/>
          <w:szCs w:val="24"/>
        </w:rPr>
        <w:br/>
      </w:r>
    </w:p>
    <w:p w:rsidR="00D91F27" w:rsidRPr="00D91F27" w:rsidRDefault="00D91F27" w:rsidP="00D91F27">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ООО "</w:t>
      </w:r>
      <w:r w:rsidR="005E6A89">
        <w:rPr>
          <w:rFonts w:ascii="Times New Roman" w:eastAsia="Times New Roman" w:hAnsi="Times New Roman" w:cs="Times New Roman"/>
          <w:spacing w:val="2"/>
          <w:sz w:val="24"/>
          <w:szCs w:val="24"/>
        </w:rPr>
        <w:t>Добрыня</w:t>
      </w:r>
      <w:r w:rsidRPr="00D91F27">
        <w:rPr>
          <w:rFonts w:ascii="Times New Roman" w:eastAsia="Times New Roman" w:hAnsi="Times New Roman" w:cs="Times New Roman"/>
          <w:spacing w:val="2"/>
          <w:sz w:val="24"/>
          <w:szCs w:val="24"/>
        </w:rPr>
        <w:t xml:space="preserve"> "</w:t>
      </w:r>
    </w:p>
    <w:p w:rsidR="00D91F27" w:rsidRPr="00D91F27" w:rsidRDefault="00D91F27" w:rsidP="00D91F27">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 xml:space="preserve">Юридический адрес: </w:t>
      </w:r>
      <w:r w:rsidR="005E6A89" w:rsidRPr="005E6A89">
        <w:rPr>
          <w:rFonts w:ascii="Times New Roman" w:eastAsia="Times New Roman" w:hAnsi="Times New Roman" w:cs="Times New Roman"/>
          <w:spacing w:val="2"/>
          <w:sz w:val="24"/>
          <w:szCs w:val="24"/>
        </w:rPr>
        <w:t>644085</w:t>
      </w:r>
      <w:r w:rsidR="005E6A89" w:rsidRPr="00D91F27">
        <w:rPr>
          <w:rFonts w:ascii="Times New Roman" w:eastAsia="Times New Roman" w:hAnsi="Times New Roman" w:cs="Times New Roman"/>
          <w:spacing w:val="2"/>
          <w:sz w:val="24"/>
          <w:szCs w:val="24"/>
        </w:rPr>
        <w:t xml:space="preserve">, </w:t>
      </w:r>
      <w:r w:rsidR="005E6A89" w:rsidRPr="005E6A89">
        <w:rPr>
          <w:rFonts w:ascii="Times New Roman" w:eastAsia="Times New Roman" w:hAnsi="Times New Roman" w:cs="Times New Roman"/>
          <w:spacing w:val="2"/>
          <w:sz w:val="24"/>
          <w:szCs w:val="24"/>
        </w:rPr>
        <w:t>Омск</w:t>
      </w:r>
      <w:r w:rsidR="005E6A89" w:rsidRPr="00D91F27">
        <w:rPr>
          <w:rFonts w:ascii="Times New Roman" w:eastAsia="Times New Roman" w:hAnsi="Times New Roman" w:cs="Times New Roman"/>
          <w:spacing w:val="2"/>
          <w:sz w:val="24"/>
          <w:szCs w:val="24"/>
        </w:rPr>
        <w:t xml:space="preserve"> г, </w:t>
      </w:r>
      <w:r w:rsidR="005E6A89" w:rsidRPr="005E6A89">
        <w:rPr>
          <w:rFonts w:ascii="Times New Roman" w:eastAsia="Times New Roman" w:hAnsi="Times New Roman" w:cs="Times New Roman"/>
          <w:spacing w:val="2"/>
          <w:sz w:val="24"/>
          <w:szCs w:val="24"/>
        </w:rPr>
        <w:t>проспект Мира</w:t>
      </w:r>
      <w:r w:rsidR="005E6A89" w:rsidRPr="00D91F27">
        <w:rPr>
          <w:rFonts w:ascii="Times New Roman" w:eastAsia="Times New Roman" w:hAnsi="Times New Roman" w:cs="Times New Roman"/>
          <w:spacing w:val="2"/>
          <w:sz w:val="24"/>
          <w:szCs w:val="24"/>
        </w:rPr>
        <w:t xml:space="preserve"> </w:t>
      </w:r>
      <w:r w:rsidR="005E6A89" w:rsidRPr="005E6A89">
        <w:rPr>
          <w:rFonts w:ascii="Times New Roman" w:eastAsia="Times New Roman" w:hAnsi="Times New Roman" w:cs="Times New Roman"/>
          <w:spacing w:val="2"/>
          <w:sz w:val="24"/>
          <w:szCs w:val="24"/>
        </w:rPr>
        <w:t>183</w:t>
      </w:r>
      <w:proofErr w:type="gramStart"/>
      <w:r w:rsidR="005E6A89" w:rsidRPr="005E6A89">
        <w:rPr>
          <w:rFonts w:ascii="Times New Roman" w:eastAsia="Times New Roman" w:hAnsi="Times New Roman" w:cs="Times New Roman"/>
          <w:spacing w:val="2"/>
          <w:sz w:val="24"/>
          <w:szCs w:val="24"/>
        </w:rPr>
        <w:t xml:space="preserve"> Б</w:t>
      </w:r>
      <w:proofErr w:type="gramEnd"/>
    </w:p>
    <w:p w:rsidR="00D91F27" w:rsidRPr="00D91F27" w:rsidRDefault="00D91F27" w:rsidP="00D91F27">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 xml:space="preserve">ИНН/КПП </w:t>
      </w:r>
      <w:r w:rsidR="005E6A89">
        <w:rPr>
          <w:rFonts w:ascii="Times New Roman" w:eastAsia="Times New Roman" w:hAnsi="Times New Roman" w:cs="Times New Roman"/>
          <w:spacing w:val="2"/>
          <w:sz w:val="24"/>
          <w:szCs w:val="24"/>
        </w:rPr>
        <w:t>55012225</w:t>
      </w:r>
      <w:r w:rsidR="00A1262A">
        <w:rPr>
          <w:rFonts w:ascii="Times New Roman" w:eastAsia="Times New Roman" w:hAnsi="Times New Roman" w:cs="Times New Roman"/>
          <w:spacing w:val="2"/>
          <w:sz w:val="24"/>
          <w:szCs w:val="24"/>
        </w:rPr>
        <w:t>2</w:t>
      </w:r>
      <w:r w:rsidR="005E6A89">
        <w:rPr>
          <w:rFonts w:ascii="Times New Roman" w:eastAsia="Times New Roman" w:hAnsi="Times New Roman" w:cs="Times New Roman"/>
          <w:spacing w:val="2"/>
          <w:sz w:val="24"/>
          <w:szCs w:val="24"/>
        </w:rPr>
        <w:t>5</w:t>
      </w:r>
      <w:r w:rsidRPr="00D91F27">
        <w:rPr>
          <w:rFonts w:ascii="Times New Roman" w:eastAsia="Times New Roman" w:hAnsi="Times New Roman" w:cs="Times New Roman"/>
          <w:spacing w:val="2"/>
          <w:sz w:val="24"/>
          <w:szCs w:val="24"/>
        </w:rPr>
        <w:t>/</w:t>
      </w:r>
      <w:r w:rsidR="005E6A89">
        <w:rPr>
          <w:rFonts w:ascii="Times New Roman" w:eastAsia="Times New Roman" w:hAnsi="Times New Roman" w:cs="Times New Roman"/>
          <w:spacing w:val="2"/>
          <w:sz w:val="24"/>
          <w:szCs w:val="24"/>
        </w:rPr>
        <w:t>550101001</w:t>
      </w:r>
    </w:p>
    <w:p w:rsidR="00D91F27" w:rsidRPr="00D91F27" w:rsidRDefault="00D91F27" w:rsidP="00D91F27">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 xml:space="preserve">ОГРН </w:t>
      </w:r>
      <w:r w:rsidR="005E6A89" w:rsidRPr="00A9014C">
        <w:rPr>
          <w:rFonts w:ascii="Times New Roman" w:hAnsi="Times New Roman"/>
          <w:noProof/>
          <w:sz w:val="24"/>
          <w:szCs w:val="24"/>
        </w:rPr>
        <w:t>1095543040680</w:t>
      </w:r>
    </w:p>
    <w:p w:rsidR="00D91F27" w:rsidRPr="00D91F27" w:rsidRDefault="00D91F27" w:rsidP="005E6A89">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 xml:space="preserve">р/с № </w:t>
      </w:r>
      <w:r w:rsidR="005E6A89" w:rsidRPr="00A9014C">
        <w:rPr>
          <w:rFonts w:ascii="Times New Roman" w:hAnsi="Times New Roman"/>
          <w:sz w:val="24"/>
          <w:szCs w:val="24"/>
        </w:rPr>
        <w:t>40702810623320000222</w:t>
      </w:r>
      <w:r w:rsidR="005E6A89" w:rsidRPr="00A9014C">
        <w:rPr>
          <w:rFonts w:ascii="Times New Roman" w:hAnsi="Times New Roman"/>
          <w:noProof/>
          <w:sz w:val="24"/>
          <w:szCs w:val="24"/>
        </w:rPr>
        <w:t xml:space="preserve"> в </w:t>
      </w:r>
      <w:r w:rsidR="005E6A89" w:rsidRPr="00A9014C">
        <w:rPr>
          <w:rFonts w:ascii="Times New Roman" w:hAnsi="Times New Roman"/>
          <w:sz w:val="24"/>
          <w:szCs w:val="24"/>
        </w:rPr>
        <w:t>Ф-л "Новосибирский" АО "Альфа-Банк" г. Новосибирск</w:t>
      </w:r>
      <w:proofErr w:type="gramStart"/>
      <w:r w:rsidR="005E6A89" w:rsidRPr="00D91F27">
        <w:rPr>
          <w:rFonts w:ascii="Times New Roman" w:eastAsia="Times New Roman" w:hAnsi="Times New Roman" w:cs="Times New Roman"/>
          <w:spacing w:val="2"/>
          <w:sz w:val="24"/>
          <w:szCs w:val="24"/>
        </w:rPr>
        <w:t xml:space="preserve"> </w:t>
      </w:r>
      <w:r w:rsidRPr="00D91F27">
        <w:rPr>
          <w:rFonts w:ascii="Times New Roman" w:eastAsia="Times New Roman" w:hAnsi="Times New Roman" w:cs="Times New Roman"/>
          <w:spacing w:val="2"/>
          <w:sz w:val="24"/>
          <w:szCs w:val="24"/>
        </w:rPr>
        <w:t>К</w:t>
      </w:r>
      <w:proofErr w:type="gramEnd"/>
      <w:r w:rsidRPr="00D91F27">
        <w:rPr>
          <w:rFonts w:ascii="Times New Roman" w:eastAsia="Times New Roman" w:hAnsi="Times New Roman" w:cs="Times New Roman"/>
          <w:spacing w:val="2"/>
          <w:sz w:val="24"/>
          <w:szCs w:val="24"/>
        </w:rPr>
        <w:t xml:space="preserve">/с </w:t>
      </w:r>
      <w:r w:rsidR="005E6A89" w:rsidRPr="00A9014C">
        <w:rPr>
          <w:rFonts w:ascii="Times New Roman" w:hAnsi="Times New Roman"/>
          <w:sz w:val="24"/>
          <w:szCs w:val="24"/>
        </w:rPr>
        <w:t>30101810600000000774</w:t>
      </w:r>
    </w:p>
    <w:p w:rsidR="00D91F27" w:rsidRPr="00D91F27" w:rsidRDefault="00D91F27" w:rsidP="00D91F27">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 xml:space="preserve">БИК </w:t>
      </w:r>
      <w:r w:rsidR="005E6A89" w:rsidRPr="00A9014C">
        <w:rPr>
          <w:rFonts w:ascii="Times New Roman" w:hAnsi="Times New Roman"/>
          <w:sz w:val="24"/>
          <w:szCs w:val="24"/>
        </w:rPr>
        <w:t>045004774</w:t>
      </w:r>
    </w:p>
    <w:p w:rsidR="00D91F27" w:rsidRPr="00D91F27" w:rsidRDefault="00D91F27" w:rsidP="00A1262A">
      <w:pPr>
        <w:shd w:val="clear" w:color="auto" w:fill="FFFFFF"/>
        <w:spacing w:before="100" w:beforeAutospacing="1" w:after="100" w:afterAutospacing="1" w:line="345" w:lineRule="atLeast"/>
        <w:rPr>
          <w:rFonts w:ascii="Times New Roman" w:eastAsia="Times New Roman" w:hAnsi="Times New Roman" w:cs="Times New Roman"/>
          <w:spacing w:val="2"/>
          <w:sz w:val="24"/>
          <w:szCs w:val="24"/>
        </w:rPr>
      </w:pPr>
      <w:r w:rsidRPr="00D91F27">
        <w:rPr>
          <w:rFonts w:ascii="Times New Roman" w:eastAsia="Times New Roman" w:hAnsi="Times New Roman" w:cs="Times New Roman"/>
          <w:spacing w:val="2"/>
          <w:sz w:val="24"/>
          <w:szCs w:val="24"/>
        </w:rPr>
        <w:t xml:space="preserve">Директор </w:t>
      </w:r>
      <w:proofErr w:type="spellStart"/>
      <w:r w:rsidR="005E6A89">
        <w:rPr>
          <w:rFonts w:ascii="Times New Roman" w:eastAsia="Times New Roman" w:hAnsi="Times New Roman" w:cs="Times New Roman"/>
          <w:spacing w:val="2"/>
          <w:sz w:val="24"/>
          <w:szCs w:val="24"/>
        </w:rPr>
        <w:t>Мякишев</w:t>
      </w:r>
      <w:proofErr w:type="spellEnd"/>
      <w:r w:rsidR="005E6A89">
        <w:rPr>
          <w:rFonts w:ascii="Times New Roman" w:eastAsia="Times New Roman" w:hAnsi="Times New Roman" w:cs="Times New Roman"/>
          <w:spacing w:val="2"/>
          <w:sz w:val="24"/>
          <w:szCs w:val="24"/>
        </w:rPr>
        <w:t xml:space="preserve"> Александр Александрович</w:t>
      </w:r>
      <w:r w:rsidRPr="00D91F27">
        <w:rPr>
          <w:rFonts w:ascii="Times New Roman" w:eastAsia="Times New Roman" w:hAnsi="Times New Roman" w:cs="Times New Roman"/>
          <w:spacing w:val="2"/>
          <w:sz w:val="24"/>
          <w:szCs w:val="24"/>
        </w:rPr>
        <w:t>, действующий на основании Устава.</w:t>
      </w:r>
    </w:p>
    <w:p w:rsidR="0022252A" w:rsidRPr="005E6A89" w:rsidRDefault="0022252A">
      <w:pPr>
        <w:rPr>
          <w:rFonts w:ascii="Times New Roman" w:hAnsi="Times New Roman" w:cs="Times New Roman"/>
          <w:sz w:val="24"/>
          <w:szCs w:val="24"/>
        </w:rPr>
      </w:pPr>
    </w:p>
    <w:sectPr w:rsidR="0022252A" w:rsidRPr="005E6A89" w:rsidSect="001D12B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81479"/>
    <w:multiLevelType w:val="multilevel"/>
    <w:tmpl w:val="4824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1F27"/>
    <w:rsid w:val="001D12B8"/>
    <w:rsid w:val="0022252A"/>
    <w:rsid w:val="005E6A89"/>
    <w:rsid w:val="00A1262A"/>
    <w:rsid w:val="00D91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1F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1F27"/>
    <w:rPr>
      <w:rFonts w:ascii="Times New Roman" w:eastAsia="Times New Roman" w:hAnsi="Times New Roman" w:cs="Times New Roman"/>
      <w:b/>
      <w:bCs/>
      <w:sz w:val="36"/>
      <w:szCs w:val="36"/>
    </w:rPr>
  </w:style>
  <w:style w:type="character" w:styleId="a3">
    <w:name w:val="Strong"/>
    <w:basedOn w:val="a0"/>
    <w:uiPriority w:val="22"/>
    <w:qFormat/>
    <w:rsid w:val="00D91F27"/>
    <w:rPr>
      <w:b/>
      <w:bCs/>
    </w:rPr>
  </w:style>
  <w:style w:type="paragraph" w:styleId="a4">
    <w:name w:val="Normal (Web)"/>
    <w:basedOn w:val="a"/>
    <w:uiPriority w:val="99"/>
    <w:semiHidden/>
    <w:unhideWhenUsed/>
    <w:rsid w:val="00D91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p">
    <w:name w:val="inp"/>
    <w:basedOn w:val="a0"/>
    <w:rsid w:val="00D91F27"/>
  </w:style>
  <w:style w:type="character" w:styleId="a5">
    <w:name w:val="Hyperlink"/>
    <w:basedOn w:val="a0"/>
    <w:uiPriority w:val="99"/>
    <w:semiHidden/>
    <w:unhideWhenUsed/>
    <w:rsid w:val="00D91F27"/>
    <w:rPr>
      <w:color w:val="0000FF"/>
      <w:u w:val="single"/>
    </w:rPr>
  </w:style>
  <w:style w:type="paragraph" w:styleId="a6">
    <w:name w:val="List Paragraph"/>
    <w:basedOn w:val="a"/>
    <w:uiPriority w:val="34"/>
    <w:qFormat/>
    <w:rsid w:val="005E6A89"/>
    <w:pPr>
      <w:ind w:left="720"/>
      <w:contextualSpacing/>
    </w:pPr>
  </w:style>
</w:styles>
</file>

<file path=word/webSettings.xml><?xml version="1.0" encoding="utf-8"?>
<w:webSettings xmlns:r="http://schemas.openxmlformats.org/officeDocument/2006/relationships" xmlns:w="http://schemas.openxmlformats.org/wordprocessingml/2006/main">
  <w:divs>
    <w:div w:id="59332927">
      <w:bodyDiv w:val="1"/>
      <w:marLeft w:val="0"/>
      <w:marRight w:val="0"/>
      <w:marTop w:val="0"/>
      <w:marBottom w:val="0"/>
      <w:divBdr>
        <w:top w:val="none" w:sz="0" w:space="0" w:color="auto"/>
        <w:left w:val="none" w:sz="0" w:space="0" w:color="auto"/>
        <w:bottom w:val="none" w:sz="0" w:space="0" w:color="auto"/>
        <w:right w:val="none" w:sz="0" w:space="0" w:color="auto"/>
      </w:divBdr>
      <w:divsChild>
        <w:div w:id="856114520">
          <w:marLeft w:val="0"/>
          <w:marRight w:val="0"/>
          <w:marTop w:val="0"/>
          <w:marBottom w:val="510"/>
          <w:divBdr>
            <w:top w:val="none" w:sz="0" w:space="0" w:color="auto"/>
            <w:left w:val="none" w:sz="0" w:space="0" w:color="auto"/>
            <w:bottom w:val="none" w:sz="0" w:space="0" w:color="auto"/>
            <w:right w:val="none" w:sz="0" w:space="0" w:color="auto"/>
          </w:divBdr>
        </w:div>
        <w:div w:id="1579628718">
          <w:marLeft w:val="0"/>
          <w:marRight w:val="0"/>
          <w:marTop w:val="375"/>
          <w:marBottom w:val="0"/>
          <w:divBdr>
            <w:top w:val="none" w:sz="0" w:space="0" w:color="auto"/>
            <w:left w:val="none" w:sz="0" w:space="0" w:color="auto"/>
            <w:bottom w:val="none" w:sz="0" w:space="0" w:color="auto"/>
            <w:right w:val="none" w:sz="0" w:space="0" w:color="auto"/>
          </w:divBdr>
        </w:div>
      </w:divsChild>
    </w:div>
    <w:div w:id="3164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msk.mywatershop.ru/Home/Contact" TargetMode="External"/><Relationship Id="rId3" Type="http://schemas.openxmlformats.org/officeDocument/2006/relationships/settings" Target="settings.xml"/><Relationship Id="rId7" Type="http://schemas.openxmlformats.org/officeDocument/2006/relationships/hyperlink" Target="https://omsk.mywatershop.ru/Content/NewsContent/documents_for_download/dogovor_na_proda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msk.mywatershop.ru/Content/NewsContent/documents_for_download/pravila_prodaji_i_dostavki.pdf" TargetMode="External"/><Relationship Id="rId5" Type="http://schemas.openxmlformats.org/officeDocument/2006/relationships/hyperlink" Target="https://omsk.mywatershop.ru/Content/NewsContent/documents_for_download/%d0%bf%d0%be%d0%bb%d0%b8%d1%82%d0%b8%d0%ba%d0%b0%20%D0%BF%D0%BE%20%D0%BE%D0%B1%D1%80%D0%B0%D0%B1%D0%BE%D1%82%D0%BA%D0%B5%20%D0%BF%D0%B5%D1%80%D1%81%D0%BE%D0%BD%D0%B0%D0%BB%D1%8C%D0%BD%D1%8B%D1%85%20%D0%B4%D0%B0%D0%BD%D0%BD%D1%8B%D1%85.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1390</Words>
  <Characters>7928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2018-10-12T05:06:00Z</dcterms:created>
  <dcterms:modified xsi:type="dcterms:W3CDTF">2018-10-12T05:30:00Z</dcterms:modified>
</cp:coreProperties>
</file>